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52CC2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ÖĞRETMEN KULLANIM KILAVUZU</w:t>
      </w:r>
    </w:p>
    <w:p w14:paraId="6892E325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  <w:t>Millî Meseleler Karşısında Türk Toplumunun Tutum ve Davranışları</w:t>
      </w:r>
    </w:p>
    <w:p w14:paraId="6620E605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SB.7.1.3</w:t>
      </w:r>
    </w:p>
    <w:p w14:paraId="17253705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Hazırlayan: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Engin DEMİRCİ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br/>
      </w: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Branş: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Sosyal Bilgiler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br/>
      </w: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Sınıf Düzeyi: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7. Sınıf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br/>
      </w: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Kazanım: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SB.7.1.3 Millî Meseleler Karşısında Türk Toplumunun Tutum ve Davranışları</w:t>
      </w:r>
    </w:p>
    <w:p w14:paraId="09BC6F32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498E2F4F">
          <v:rect id="_x0000_i1169" style="width:0;height:1.5pt" o:hralign="center" o:hrstd="t" o:hr="t" fillcolor="#a0a0a0" stroked="f"/>
        </w:pict>
      </w:r>
    </w:p>
    <w:p w14:paraId="1D02835E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1. Amaç</w:t>
      </w:r>
    </w:p>
    <w:p w14:paraId="04767B74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materyal, öğrencilerin millî mesele kavramını anlamalarını, Türk toplumunun tarih boyunca millî meseleler karşısında gösterdiği tutum ve davranışları değerlendirmelerini ve geçmiş ile günümüz arasında ilişki kurmalarını sağlamak amacıyla hazırlanmıştır.</w:t>
      </w:r>
    </w:p>
    <w:p w14:paraId="506ABD7F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Sunu yalnızca bilgi aktarımını değil; öğrencilerde millî birlik, dayanışma, sorumluluk, fedakârlık ve vatanseverlik bilinci geliştirmeyi de hedeflemektedir.</w:t>
      </w:r>
    </w:p>
    <w:p w14:paraId="29F49F5C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6EB9CAE1">
          <v:rect id="_x0000_i1170" style="width:0;height:1.5pt" o:hralign="center" o:hrstd="t" o:hr="t" fillcolor="#a0a0a0" stroked="f"/>
        </w:pict>
      </w:r>
    </w:p>
    <w:p w14:paraId="28924751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2. Kazanım Bilgisi</w:t>
      </w:r>
    </w:p>
    <w:p w14:paraId="0EC6BF6D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SB.7.1.3</w:t>
      </w:r>
    </w:p>
    <w:p w14:paraId="79AA79A2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Öğrencilerin millî meseleler karşısında Türk toplumunun tutum ve davranışlarını analiz etmeleri amaçlanmaktadır.</w:t>
      </w:r>
    </w:p>
    <w:p w14:paraId="1C092F2B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kapsamda öğrencilerin;</w:t>
      </w:r>
    </w:p>
    <w:p w14:paraId="27634D14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mesele kavramını açıklamaları,</w:t>
      </w:r>
    </w:p>
    <w:p w14:paraId="2790C48B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mesele ile bireysel/yerel sorunları ayırt etmeleri,</w:t>
      </w:r>
    </w:p>
    <w:p w14:paraId="77D0DEE3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Mücadele dönemindeki toplumsal dayanışmayı fark etmeleri,</w:t>
      </w:r>
    </w:p>
    <w:p w14:paraId="230394DD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Tekâlif-i Millîye </w:t>
      </w:r>
      <w:proofErr w:type="spellStart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Emirleri'nin</w:t>
      </w:r>
      <w:proofErr w:type="spellEnd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önemini kavramaları,</w:t>
      </w:r>
    </w:p>
    <w:p w14:paraId="5B72B96D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Tarihsel olaylarla günümüz arasında bağlantı kurmaları,</w:t>
      </w:r>
    </w:p>
    <w:p w14:paraId="5B406DF4" w14:textId="77777777" w:rsidR="00C7719F" w:rsidRPr="00C7719F" w:rsidRDefault="00C7719F" w:rsidP="00C7719F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birlik ve beraberliğin önemini değerlendirmeleri beklenmektedir.</w:t>
      </w:r>
    </w:p>
    <w:p w14:paraId="51C6FDEF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68A90A21">
          <v:rect id="_x0000_i1171" style="width:0;height:1.5pt" o:hralign="center" o:hrstd="t" o:hr="t" fillcolor="#a0a0a0" stroked="f"/>
        </w:pict>
      </w:r>
    </w:p>
    <w:p w14:paraId="5A08A0ED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lastRenderedPageBreak/>
        <w:t>3. Ders Öncesi Hazırlık</w:t>
      </w:r>
    </w:p>
    <w:p w14:paraId="18127B8B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Derse başlamadan önce:</w:t>
      </w:r>
    </w:p>
    <w:p w14:paraId="181A3600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 Emoji" w:eastAsia="Times New Roman" w:hAnsi="Segoe UI Emoji" w:cs="Segoe UI Emoji"/>
          <w:kern w:val="0"/>
          <w:sz w:val="21"/>
          <w:szCs w:val="21"/>
          <w:lang w:eastAsia="tr-TR"/>
          <w14:ligatures w14:val="none"/>
        </w:rPr>
        <w:t>✅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Sununun bağlantılarının çalıştığını kontrol ediniz.</w:t>
      </w:r>
    </w:p>
    <w:p w14:paraId="409661CF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 Emoji" w:eastAsia="Times New Roman" w:hAnsi="Segoe UI Emoji" w:cs="Segoe UI Emoji"/>
          <w:kern w:val="0"/>
          <w:sz w:val="21"/>
          <w:szCs w:val="21"/>
          <w:lang w:eastAsia="tr-TR"/>
          <w14:ligatures w14:val="none"/>
        </w:rPr>
        <w:t>✅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Etkinlik bölümündeki yönlendirme linklerini test ediniz.</w:t>
      </w:r>
    </w:p>
    <w:p w14:paraId="64332ACC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 Emoji" w:eastAsia="Times New Roman" w:hAnsi="Segoe UI Emoji" w:cs="Segoe UI Emoji"/>
          <w:kern w:val="0"/>
          <w:sz w:val="21"/>
          <w:szCs w:val="21"/>
          <w:lang w:eastAsia="tr-TR"/>
          <w14:ligatures w14:val="none"/>
        </w:rPr>
        <w:t>✅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Sınıfta projeksiyon veya akıllı tahta kullanımını hazır hâle getiriniz.</w:t>
      </w:r>
    </w:p>
    <w:p w14:paraId="19FDC3D5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 Emoji" w:eastAsia="Times New Roman" w:hAnsi="Segoe UI Emoji" w:cs="Segoe UI Emoji"/>
          <w:kern w:val="0"/>
          <w:sz w:val="21"/>
          <w:szCs w:val="21"/>
          <w:lang w:eastAsia="tr-TR"/>
          <w14:ligatures w14:val="none"/>
        </w:rPr>
        <w:t>✅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Tartışma sorularında öğrencilerin görüş belirtmelerine fırsat verecek sınıf ortamını oluşturunuz.</w:t>
      </w:r>
    </w:p>
    <w:p w14:paraId="374E6F30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37F67F83">
          <v:rect id="_x0000_i1172" style="width:0;height:1.5pt" o:hralign="center" o:hrstd="t" o:hr="t" fillcolor="#a0a0a0" stroked="f"/>
        </w:pict>
      </w:r>
    </w:p>
    <w:p w14:paraId="570C4FBD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4. Önerilen Ders Akışı (160 Dakika)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8"/>
        <w:gridCol w:w="645"/>
      </w:tblGrid>
      <w:tr w:rsidR="00C7719F" w:rsidRPr="00C7719F" w14:paraId="3BC2C3A7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E5BF48F" w14:textId="77777777" w:rsidR="00C7719F" w:rsidRPr="00C7719F" w:rsidRDefault="00C7719F" w:rsidP="00C7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Bölüm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8C1BED4" w14:textId="77777777" w:rsidR="00C7719F" w:rsidRPr="00C7719F" w:rsidRDefault="00C7719F" w:rsidP="00C7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  <w:t>Süre</w:t>
            </w:r>
          </w:p>
        </w:tc>
      </w:tr>
      <w:tr w:rsidR="00C7719F" w:rsidRPr="00C7719F" w14:paraId="5E5822FF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D8A23A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Dikkat çekme ve giriş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D46CA0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10 dk</w:t>
            </w:r>
          </w:p>
        </w:tc>
      </w:tr>
      <w:tr w:rsidR="00C7719F" w:rsidRPr="00C7719F" w14:paraId="7CAB1700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43678D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Millî mesele kavramı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E8810A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20 dk</w:t>
            </w:r>
          </w:p>
        </w:tc>
      </w:tr>
      <w:tr w:rsidR="00C7719F" w:rsidRPr="00C7719F" w14:paraId="30A0FE8B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9E47F2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Millî </w:t>
            </w:r>
            <w:proofErr w:type="gramStart"/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mesele -</w:t>
            </w:r>
            <w:proofErr w:type="gramEnd"/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 xml:space="preserve"> yerel sorun ayrımı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3AECF3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15 dk</w:t>
            </w:r>
          </w:p>
        </w:tc>
      </w:tr>
      <w:tr w:rsidR="00C7719F" w:rsidRPr="00C7719F" w14:paraId="4CE117ED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51F34A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Millî kimlik ve vatan kavramı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EF1ABB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20 dk</w:t>
            </w:r>
          </w:p>
        </w:tc>
      </w:tr>
      <w:tr w:rsidR="00C7719F" w:rsidRPr="00C7719F" w14:paraId="1DF9203B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5FCE71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Millî Mücadele örnekleri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7FB2BF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30 dk</w:t>
            </w:r>
          </w:p>
        </w:tc>
      </w:tr>
      <w:tr w:rsidR="00C7719F" w:rsidRPr="00C7719F" w14:paraId="4C71B3B2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563EE9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Tekâlif-i Millîye ve Şerife Bacı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B87BC8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20 dk</w:t>
            </w:r>
          </w:p>
        </w:tc>
      </w:tr>
      <w:tr w:rsidR="00C7719F" w:rsidRPr="00C7719F" w14:paraId="413D4CD3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07A03C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Kıbrıs Ambargosu ve savunma sanayi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9AFF34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15 dk</w:t>
            </w:r>
          </w:p>
        </w:tc>
      </w:tr>
      <w:tr w:rsidR="00C7719F" w:rsidRPr="00C7719F" w14:paraId="3FD0080A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B919CF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15 Temmuz ve millî irade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200E43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10 dk</w:t>
            </w:r>
          </w:p>
        </w:tc>
      </w:tr>
      <w:tr w:rsidR="00C7719F" w:rsidRPr="00C7719F" w14:paraId="4EC10403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D15076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Refleks etkinliği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0876C4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10 dk</w:t>
            </w:r>
          </w:p>
        </w:tc>
      </w:tr>
      <w:tr w:rsidR="00C7719F" w:rsidRPr="00C7719F" w14:paraId="764CB34F" w14:textId="77777777" w:rsidTr="00C7719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C3B384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Etkinlik seti ve değerlendirme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CAB348" w14:textId="77777777" w:rsidR="00C7719F" w:rsidRPr="00C7719F" w:rsidRDefault="00C7719F" w:rsidP="00C7719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  <w:r w:rsidRPr="00C7719F"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  <w:t>10 dk</w:t>
            </w:r>
          </w:p>
        </w:tc>
      </w:tr>
    </w:tbl>
    <w:p w14:paraId="7787DBF3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Toplam: Yaklaşık 160 dakika</w:t>
      </w:r>
    </w:p>
    <w:p w14:paraId="320DFC07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0686912C">
          <v:rect id="_x0000_i1173" style="width:0;height:1.5pt" o:hralign="center" o:hrstd="t" o:hr="t" fillcolor="#a0a0a0" stroked="f"/>
        </w:pict>
      </w:r>
    </w:p>
    <w:p w14:paraId="5D8A7108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5. Sununun Kullanımı</w:t>
      </w:r>
    </w:p>
    <w:p w14:paraId="231F2D9A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  <w:t>A. Düşündürme Sorularını Hemen Cevaplamayınız</w:t>
      </w:r>
    </w:p>
    <w:p w14:paraId="7E2543C9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Sunu içerisinde yer alan bazı soruların amacı bilgi vermek değil, öğrencilerin düşünmesini sağlamaktır.</w:t>
      </w:r>
    </w:p>
    <w:p w14:paraId="76A663DD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Örneğin:</w:t>
      </w:r>
    </w:p>
    <w:p w14:paraId="6851FA36" w14:textId="77777777" w:rsidR="00C7719F" w:rsidRPr="00C7719F" w:rsidRDefault="00C7719F" w:rsidP="00C7719F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Bir milletin başarısında sadece askerler etkili olabilir mi?</w:t>
      </w:r>
    </w:p>
    <w:p w14:paraId="2BF8DD3C" w14:textId="77777777" w:rsidR="00C7719F" w:rsidRPr="00C7719F" w:rsidRDefault="00C7719F" w:rsidP="00C7719F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Fedakârlık ne demektir?</w:t>
      </w:r>
    </w:p>
    <w:p w14:paraId="054C04B1" w14:textId="77777777" w:rsidR="00C7719F" w:rsidRPr="00C7719F" w:rsidRDefault="00C7719F" w:rsidP="00C7719F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meseleler sadece geçmişte mi yaşanmıştır?</w:t>
      </w:r>
    </w:p>
    <w:p w14:paraId="505CAF20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sorularda öğrencilere önce düşünme süresi verilmesi önerilir.</w:t>
      </w:r>
    </w:p>
    <w:p w14:paraId="0EB73AA4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737BEA85">
          <v:rect id="_x0000_i1174" style="width:0;height:1.5pt" o:hralign="center" o:hrstd="t" o:hr="t" fillcolor="#a0a0a0" stroked="f"/>
        </w:pict>
      </w:r>
    </w:p>
    <w:p w14:paraId="26515B27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  <w:t>B. Refleks Etkinliğini Tartışmaya Dönüştürünüz</w:t>
      </w:r>
    </w:p>
    <w:p w14:paraId="1A22BC24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"Sizce Hangileri Millî Meseledir?" bölümünde öğrencilerden yalnızca doğru cevabı istemeyiniz.</w:t>
      </w:r>
    </w:p>
    <w:p w14:paraId="419863CE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Aşağıdaki soruları yöneltebilirsiniz:</w:t>
      </w:r>
    </w:p>
    <w:p w14:paraId="0E39AE8E" w14:textId="77777777" w:rsidR="00C7719F" w:rsidRPr="00C7719F" w:rsidRDefault="00C7719F" w:rsidP="00C7719F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Neden millî meseledir?</w:t>
      </w:r>
    </w:p>
    <w:p w14:paraId="55EA3375" w14:textId="77777777" w:rsidR="00C7719F" w:rsidRPr="00C7719F" w:rsidRDefault="00C7719F" w:rsidP="00C7719F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Neden millî mesele değildir?</w:t>
      </w:r>
    </w:p>
    <w:p w14:paraId="14C50059" w14:textId="77777777" w:rsidR="00C7719F" w:rsidRPr="00C7719F" w:rsidRDefault="00C7719F" w:rsidP="00C7719F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durum tüm toplumu etkiler mi?</w:t>
      </w:r>
    </w:p>
    <w:p w14:paraId="64AB1EF0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Böylece öğrenciler kavramı ezberlemek yerine anlamlandırırlar.</w:t>
      </w:r>
    </w:p>
    <w:p w14:paraId="13CEB767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73E0F097">
          <v:rect id="_x0000_i1175" style="width:0;height:1.5pt" o:hralign="center" o:hrstd="t" o:hr="t" fillcolor="#a0a0a0" stroked="f"/>
        </w:pict>
      </w:r>
    </w:p>
    <w:p w14:paraId="7C5EB891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  <w:t>C. Tarihsel Süreklilik Vurgusu Yapınız</w:t>
      </w:r>
    </w:p>
    <w:p w14:paraId="58DB7DD2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Sunuda yer alan tarih şeridinin temel amacı;</w:t>
      </w:r>
    </w:p>
    <w:p w14:paraId="7776D7E6" w14:textId="77777777" w:rsidR="00C7719F" w:rsidRPr="00C7719F" w:rsidRDefault="00C7719F" w:rsidP="00C7719F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meselelerin zaman içinde değişebileceğini ancak milletin ortak geleceğini ilgilendirme özelliğinin değişmeyeceğini göstermek</w:t>
      </w:r>
    </w:p>
    <w:p w14:paraId="25458100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proofErr w:type="gramStart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olarak</w:t>
      </w:r>
      <w:proofErr w:type="gramEnd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düşünülmelidir.</w:t>
      </w:r>
    </w:p>
    <w:p w14:paraId="7672ACF2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Öğretmenin özellikle şu mesajı vurgulaması önerilir:</w:t>
      </w:r>
    </w:p>
    <w:p w14:paraId="2861B8DA" w14:textId="77777777" w:rsidR="00C7719F" w:rsidRPr="00C7719F" w:rsidRDefault="00C7719F" w:rsidP="00C7719F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"Millî meseleler zamanla değişebilir; ancak milletin ortak geleceğini ilgilendirmeleri değişmez."</w:t>
      </w:r>
    </w:p>
    <w:p w14:paraId="47FD3D44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177ACFDD">
          <v:rect id="_x0000_i1176" style="width:0;height:1.5pt" o:hralign="center" o:hrstd="t" o:hr="t" fillcolor="#a0a0a0" stroked="f"/>
        </w:pict>
      </w:r>
    </w:p>
    <w:p w14:paraId="59242AC6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6. Vurgulanması Önerilen Kavramlar</w:t>
      </w:r>
    </w:p>
    <w:p w14:paraId="5B89DC4C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Ders boyunca aşağıdaki kavramlar sık sık tekrar edilmelidir:</w:t>
      </w:r>
    </w:p>
    <w:p w14:paraId="52D53ECD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mesele</w:t>
      </w:r>
    </w:p>
    <w:p w14:paraId="59D72D97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birlik</w:t>
      </w:r>
    </w:p>
    <w:p w14:paraId="2EFCE202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irade</w:t>
      </w:r>
    </w:p>
    <w:p w14:paraId="36772CA3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Dayanışma</w:t>
      </w:r>
    </w:p>
    <w:p w14:paraId="14F82EC0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Fedakârlık</w:t>
      </w:r>
    </w:p>
    <w:p w14:paraId="102644CF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Metanet</w:t>
      </w:r>
    </w:p>
    <w:p w14:paraId="272A7080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Vefa</w:t>
      </w:r>
    </w:p>
    <w:p w14:paraId="222A93ED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proofErr w:type="spellStart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Diğergâmlık</w:t>
      </w:r>
      <w:proofErr w:type="spellEnd"/>
    </w:p>
    <w:p w14:paraId="5679B221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Vatanseverlik</w:t>
      </w:r>
    </w:p>
    <w:p w14:paraId="15B37D53" w14:textId="77777777" w:rsidR="00C7719F" w:rsidRPr="00C7719F" w:rsidRDefault="00C7719F" w:rsidP="00C7719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Bağımsızlık</w:t>
      </w:r>
    </w:p>
    <w:p w14:paraId="21DB8AC2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5D850044">
          <v:rect id="_x0000_i1177" style="width:0;height:1.5pt" o:hralign="center" o:hrstd="t" o:hr="t" fillcolor="#a0a0a0" stroked="f"/>
        </w:pict>
      </w:r>
    </w:p>
    <w:p w14:paraId="7E66F164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7. Tartışma Soruları</w:t>
      </w:r>
    </w:p>
    <w:p w14:paraId="4E477D04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Ders sırasında kullanılabilecek bazı ek sorular:</w:t>
      </w:r>
    </w:p>
    <w:p w14:paraId="2793EDAD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Millî Mesele Nedir?</w:t>
      </w:r>
    </w:p>
    <w:p w14:paraId="7111DCE9" w14:textId="77777777" w:rsidR="00C7719F" w:rsidRPr="00C7719F" w:rsidRDefault="00C7719F" w:rsidP="00C7719F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Her toplumsal sorun millî mesele midir?</w:t>
      </w:r>
    </w:p>
    <w:p w14:paraId="5554D965" w14:textId="77777777" w:rsidR="00C7719F" w:rsidRPr="00C7719F" w:rsidRDefault="00C7719F" w:rsidP="00C7719F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Bir konunun millî mesele olduğunu nasıl anlarız?</w:t>
      </w:r>
    </w:p>
    <w:p w14:paraId="3324D02F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Millî Mücadele</w:t>
      </w:r>
    </w:p>
    <w:p w14:paraId="26536268" w14:textId="77777777" w:rsidR="00C7719F" w:rsidRPr="00C7719F" w:rsidRDefault="00C7719F" w:rsidP="00C7719F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Halk destek vermeseydi Millî Mücadele başarılı olabilir miydi?</w:t>
      </w:r>
    </w:p>
    <w:p w14:paraId="67F3069F" w14:textId="77777777" w:rsidR="00C7719F" w:rsidRPr="00C7719F" w:rsidRDefault="00C7719F" w:rsidP="00C7719F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Bir milletin bağımsızlığı neden önemlidir?</w:t>
      </w:r>
    </w:p>
    <w:p w14:paraId="7151EF9B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Tekâlif-i Millîye</w:t>
      </w:r>
    </w:p>
    <w:p w14:paraId="6F61F216" w14:textId="77777777" w:rsidR="00C7719F" w:rsidRPr="00C7719F" w:rsidRDefault="00C7719F" w:rsidP="00C7719F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Siz o dönemde yaşasaydınız ne tür katkılar sağlardınız?</w:t>
      </w:r>
    </w:p>
    <w:p w14:paraId="1B911BAC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Günümüz</w:t>
      </w:r>
    </w:p>
    <w:p w14:paraId="28DF5BB2" w14:textId="77777777" w:rsidR="00C7719F" w:rsidRPr="00C7719F" w:rsidRDefault="00C7719F" w:rsidP="00C7719F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Günümüzde sizce ülkemizin karşılaştığı önemli millî meseleler nelerdir?</w:t>
      </w:r>
    </w:p>
    <w:p w14:paraId="1BCD76B6" w14:textId="77777777" w:rsidR="00C7719F" w:rsidRPr="00C7719F" w:rsidRDefault="00C7719F" w:rsidP="00C7719F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Teknoloji üretimi neden önemlidir?</w:t>
      </w:r>
    </w:p>
    <w:p w14:paraId="344FDCB0" w14:textId="77777777" w:rsidR="00C7719F" w:rsidRPr="00C7719F" w:rsidRDefault="00C7719F" w:rsidP="00C7719F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Siber güvenlik neden bir millî meseledir?</w:t>
      </w:r>
    </w:p>
    <w:p w14:paraId="76D22B18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52680645">
          <v:rect id="_x0000_i1178" style="width:0;height:1.5pt" o:hralign="center" o:hrstd="t" o:hr="t" fillcolor="#a0a0a0" stroked="f"/>
        </w:pict>
      </w:r>
    </w:p>
    <w:p w14:paraId="77CC2BC8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8. Ölçme ve Değerlendirme</w:t>
      </w:r>
    </w:p>
    <w:p w14:paraId="6EB87F6E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Sununun sonunda yer alan:</w:t>
      </w:r>
    </w:p>
    <w:p w14:paraId="36FD8ED4" w14:textId="77777777" w:rsidR="00C7719F" w:rsidRPr="00C7719F" w:rsidRDefault="00C7719F" w:rsidP="00C7719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Doğru-Yanlış Etkinliği</w:t>
      </w:r>
    </w:p>
    <w:p w14:paraId="385D3C33" w14:textId="77777777" w:rsidR="00C7719F" w:rsidRPr="00C7719F" w:rsidRDefault="00C7719F" w:rsidP="00C7719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Boşluk Doldurma Etkinliği</w:t>
      </w:r>
    </w:p>
    <w:p w14:paraId="6BDB3A8E" w14:textId="77777777" w:rsidR="00C7719F" w:rsidRPr="00C7719F" w:rsidRDefault="00C7719F" w:rsidP="00C7719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Refleks Soruları</w:t>
      </w:r>
    </w:p>
    <w:p w14:paraId="5462451B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proofErr w:type="gramStart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kazanımın</w:t>
      </w:r>
      <w:proofErr w:type="gramEnd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ölçülmesinde kullanılabilir.</w:t>
      </w:r>
    </w:p>
    <w:p w14:paraId="59020FD3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Ayrıca aşağıdaki açık uçlu soru ile ders sonlandırılabilir:</w:t>
      </w:r>
    </w:p>
    <w:p w14:paraId="3F25E486" w14:textId="77777777" w:rsidR="00C7719F" w:rsidRPr="00C7719F" w:rsidRDefault="00C7719F" w:rsidP="00C7719F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"Sizce günümüzde Türkiye'nin karşı karşıya olduğu en önemli millî meselelerden biri nedir? Neden?"</w:t>
      </w:r>
    </w:p>
    <w:p w14:paraId="2BBCBE79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7BC56F89">
          <v:rect id="_x0000_i1179" style="width:0;height:1.5pt" o:hralign="center" o:hrstd="t" o:hr="t" fillcolor="#a0a0a0" stroked="f"/>
        </w:pict>
      </w:r>
    </w:p>
    <w:p w14:paraId="02E400FA" w14:textId="77777777" w:rsidR="00C7719F" w:rsidRPr="00C7719F" w:rsidRDefault="00C7719F" w:rsidP="00C7719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9. Öğretmene Not</w:t>
      </w:r>
    </w:p>
    <w:p w14:paraId="00062235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materyalin temel amacı öğrencilerin sadece tarihî olayları öğrenmesi değildir.</w:t>
      </w:r>
    </w:p>
    <w:p w14:paraId="065B0541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Öğrencilerin;</w:t>
      </w:r>
    </w:p>
    <w:p w14:paraId="6CE54959" w14:textId="77777777" w:rsidR="00C7719F" w:rsidRPr="00C7719F" w:rsidRDefault="00C7719F" w:rsidP="00C7719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Millî birlik ve beraberliğin önemini fark etmeleri,</w:t>
      </w:r>
    </w:p>
    <w:p w14:paraId="333BDA26" w14:textId="77777777" w:rsidR="00C7719F" w:rsidRPr="00C7719F" w:rsidRDefault="00C7719F" w:rsidP="00C7719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Ortak sorumluluk bilinci geliştirmeleri,</w:t>
      </w:r>
    </w:p>
    <w:p w14:paraId="1A2CBAF3" w14:textId="77777777" w:rsidR="00C7719F" w:rsidRPr="00C7719F" w:rsidRDefault="00C7719F" w:rsidP="00C7719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Dayanışma ve fedakârlık kavramlarını anlamaları,</w:t>
      </w:r>
    </w:p>
    <w:p w14:paraId="410CB945" w14:textId="77777777" w:rsidR="00C7719F" w:rsidRPr="00C7719F" w:rsidRDefault="00C7719F" w:rsidP="00C7719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Geçmiş ile günümüz arasında bağ kurmaları</w:t>
      </w:r>
    </w:p>
    <w:p w14:paraId="202C605D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proofErr w:type="gramStart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hedeflenmektedir</w:t>
      </w:r>
      <w:proofErr w:type="gramEnd"/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.</w:t>
      </w:r>
    </w:p>
    <w:p w14:paraId="61799086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nedenle ders boyunca öğrencilerin görüşlerini ifade etmelerine, tartışmalarına ve örnekler vermelerine fırsat tanınması önerilir.</w:t>
      </w:r>
    </w:p>
    <w:p w14:paraId="0FAA3C20" w14:textId="77777777" w:rsidR="00C7719F" w:rsidRPr="00C7719F" w:rsidRDefault="00C7719F" w:rsidP="00C7719F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6054DF3E">
          <v:rect id="_x0000_i1180" style="width:0;height:1.5pt" o:hralign="center" o:hrstd="t" o:hr="t" fillcolor="#a0a0a0" stroked="f"/>
        </w:pict>
      </w:r>
    </w:p>
    <w:p w14:paraId="10D14A21" w14:textId="77777777" w:rsidR="00C7719F" w:rsidRPr="00C7719F" w:rsidRDefault="00C7719F" w:rsidP="00C7719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Hazırlayan: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Engin DEMİRCİ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br/>
      </w: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Sosyal Bilgiler Öğretmeni</w:t>
      </w:r>
      <w:r w:rsidRPr="00C7719F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br/>
      </w:r>
      <w:r w:rsidRPr="00C7719F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tr-TR"/>
          <w14:ligatures w14:val="none"/>
        </w:rPr>
        <w:t>SB.7.1.3 Millî Meseleler Karşısında Türk Toplumunun Tutum ve Davranışları Öğretmen Kullanım Kılavuzu</w:t>
      </w:r>
    </w:p>
    <w:p w14:paraId="32DB0D1B" w14:textId="77777777" w:rsidR="007C2C99" w:rsidRDefault="007C2C99"/>
    <w:sectPr w:rsidR="007C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A1E61"/>
    <w:multiLevelType w:val="multilevel"/>
    <w:tmpl w:val="5398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3328"/>
    <w:multiLevelType w:val="multilevel"/>
    <w:tmpl w:val="9050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4327E"/>
    <w:multiLevelType w:val="multilevel"/>
    <w:tmpl w:val="9CA2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2B619D"/>
    <w:multiLevelType w:val="multilevel"/>
    <w:tmpl w:val="0780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80913"/>
    <w:multiLevelType w:val="multilevel"/>
    <w:tmpl w:val="9B38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1B54AA"/>
    <w:multiLevelType w:val="multilevel"/>
    <w:tmpl w:val="B024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802AF4"/>
    <w:multiLevelType w:val="multilevel"/>
    <w:tmpl w:val="024A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E6D38"/>
    <w:multiLevelType w:val="multilevel"/>
    <w:tmpl w:val="8518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CC46EB"/>
    <w:multiLevelType w:val="multilevel"/>
    <w:tmpl w:val="D7DC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EB577B"/>
    <w:multiLevelType w:val="multilevel"/>
    <w:tmpl w:val="8966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25800"/>
    <w:multiLevelType w:val="multilevel"/>
    <w:tmpl w:val="6838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4913C7"/>
    <w:multiLevelType w:val="multilevel"/>
    <w:tmpl w:val="DABE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662747"/>
    <w:multiLevelType w:val="multilevel"/>
    <w:tmpl w:val="0FCE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E2E16"/>
    <w:multiLevelType w:val="multilevel"/>
    <w:tmpl w:val="9FF0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1400563">
    <w:abstractNumId w:val="7"/>
  </w:num>
  <w:num w:numId="2" w16cid:durableId="1555240906">
    <w:abstractNumId w:val="2"/>
  </w:num>
  <w:num w:numId="3" w16cid:durableId="1043873070">
    <w:abstractNumId w:val="4"/>
  </w:num>
  <w:num w:numId="4" w16cid:durableId="887767612">
    <w:abstractNumId w:val="12"/>
  </w:num>
  <w:num w:numId="5" w16cid:durableId="1818649129">
    <w:abstractNumId w:val="13"/>
  </w:num>
  <w:num w:numId="6" w16cid:durableId="1950114982">
    <w:abstractNumId w:val="6"/>
  </w:num>
  <w:num w:numId="7" w16cid:durableId="1953825317">
    <w:abstractNumId w:val="3"/>
  </w:num>
  <w:num w:numId="8" w16cid:durableId="478421506">
    <w:abstractNumId w:val="8"/>
  </w:num>
  <w:num w:numId="9" w16cid:durableId="1176844395">
    <w:abstractNumId w:val="10"/>
  </w:num>
  <w:num w:numId="10" w16cid:durableId="777943944">
    <w:abstractNumId w:val="5"/>
  </w:num>
  <w:num w:numId="11" w16cid:durableId="1763532068">
    <w:abstractNumId w:val="11"/>
  </w:num>
  <w:num w:numId="12" w16cid:durableId="1300770308">
    <w:abstractNumId w:val="0"/>
  </w:num>
  <w:num w:numId="13" w16cid:durableId="1292130536">
    <w:abstractNumId w:val="1"/>
  </w:num>
  <w:num w:numId="14" w16cid:durableId="4807368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01"/>
    <w:rsid w:val="006952F4"/>
    <w:rsid w:val="007C2C99"/>
    <w:rsid w:val="00924C01"/>
    <w:rsid w:val="00977926"/>
    <w:rsid w:val="00C7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58D81-225E-4AB8-B006-3BFE47B4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924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24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24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24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24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24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24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24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24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24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24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24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24C0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24C0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24C0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24C0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24C0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24C0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24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24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24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24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24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24C0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24C0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24C0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24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24C0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24C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82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16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60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76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3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308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755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23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89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7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3460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05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914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87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190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52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40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kazihiro kazihiro</dc:creator>
  <cp:keywords/>
  <dc:description/>
  <cp:lastModifiedBy>kazihiro kazihiro</cp:lastModifiedBy>
  <cp:revision>2</cp:revision>
  <dcterms:created xsi:type="dcterms:W3CDTF">2026-09-20T11:16:00Z</dcterms:created>
  <dcterms:modified xsi:type="dcterms:W3CDTF">2026-09-20T11:16:00Z</dcterms:modified>
</cp:coreProperties>
</file>