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C2" w:rsidRPr="00E9599D" w:rsidRDefault="00E9599D" w:rsidP="00E9599D">
      <w:pPr>
        <w:jc w:val="center"/>
        <w:rPr>
          <w:rFonts w:ascii="Segoe UI" w:hAnsi="Segoe UI" w:cs="Segoe UI"/>
          <w:b/>
        </w:rPr>
      </w:pPr>
      <w:r w:rsidRPr="00E9599D">
        <w:rPr>
          <w:rFonts w:ascii="Segoe UI" w:hAnsi="Segoe UI" w:cs="Segoe UI"/>
          <w:b/>
        </w:rPr>
        <w:t>GÜNLÜK DERS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8363"/>
      </w:tblGrid>
      <w:tr w:rsidR="00E9599D" w:rsidRPr="00B43D00" w:rsidTr="001B27AE">
        <w:tc>
          <w:tcPr>
            <w:tcW w:w="10598" w:type="dxa"/>
            <w:gridSpan w:val="2"/>
            <w:shd w:val="clear" w:color="auto" w:fill="FFFFCC"/>
          </w:tcPr>
          <w:p w:rsidR="00E9599D" w:rsidRPr="00B43D00" w:rsidRDefault="00E9599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b/>
                <w:sz w:val="20"/>
                <w:szCs w:val="20"/>
              </w:rPr>
              <w:t>1.BÖLÜM</w:t>
            </w:r>
          </w:p>
        </w:tc>
      </w:tr>
      <w:tr w:rsidR="00E9599D" w:rsidRPr="00B43D00" w:rsidTr="00510705">
        <w:tc>
          <w:tcPr>
            <w:tcW w:w="2235" w:type="dxa"/>
          </w:tcPr>
          <w:p w:rsidR="00E9599D" w:rsidRPr="00B43D00" w:rsidRDefault="00E9599D">
            <w:pPr>
              <w:rPr>
                <w:rFonts w:ascii="Segoe UI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DERS</w:t>
            </w:r>
          </w:p>
        </w:tc>
        <w:tc>
          <w:tcPr>
            <w:tcW w:w="8363" w:type="dxa"/>
            <w:vAlign w:val="center"/>
          </w:tcPr>
          <w:p w:rsidR="00E9599D" w:rsidRPr="00B43D00" w:rsidRDefault="00E9599D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Sosyal Bilgiler</w:t>
            </w:r>
          </w:p>
        </w:tc>
      </w:tr>
      <w:tr w:rsidR="00E9599D" w:rsidRPr="00B43D00" w:rsidTr="00510705">
        <w:tc>
          <w:tcPr>
            <w:tcW w:w="2235" w:type="dxa"/>
          </w:tcPr>
          <w:p w:rsidR="00E9599D" w:rsidRPr="00B43D00" w:rsidRDefault="00E9599D">
            <w:pPr>
              <w:rPr>
                <w:rFonts w:ascii="Segoe UI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SINIF</w:t>
            </w:r>
          </w:p>
        </w:tc>
        <w:tc>
          <w:tcPr>
            <w:tcW w:w="8363" w:type="dxa"/>
            <w:vAlign w:val="center"/>
          </w:tcPr>
          <w:p w:rsidR="00E9599D" w:rsidRPr="00B43D00" w:rsidRDefault="00E9599D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5. Sınıf</w:t>
            </w:r>
          </w:p>
        </w:tc>
      </w:tr>
      <w:tr w:rsidR="00E9599D" w:rsidRPr="00B43D00" w:rsidTr="00510705">
        <w:tc>
          <w:tcPr>
            <w:tcW w:w="2235" w:type="dxa"/>
          </w:tcPr>
          <w:p w:rsidR="00E9599D" w:rsidRPr="00B43D00" w:rsidRDefault="00E9599D">
            <w:pPr>
              <w:rPr>
                <w:rFonts w:ascii="Segoe UI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ÖĞRENME ALANI</w:t>
            </w:r>
          </w:p>
        </w:tc>
        <w:tc>
          <w:tcPr>
            <w:tcW w:w="8363" w:type="dxa"/>
            <w:vAlign w:val="center"/>
          </w:tcPr>
          <w:p w:rsidR="00E9599D" w:rsidRPr="00B43D00" w:rsidRDefault="00F93CED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93CED">
              <w:rPr>
                <w:rFonts w:ascii="Segoe UI" w:hAnsi="Segoe UI" w:cs="Segoe UI"/>
                <w:sz w:val="20"/>
                <w:szCs w:val="20"/>
              </w:rPr>
              <w:t>BİLİM, TEKNOLOJİ VE TOPLUM</w:t>
            </w:r>
          </w:p>
        </w:tc>
      </w:tr>
      <w:tr w:rsidR="00E9599D" w:rsidRPr="00B43D00" w:rsidTr="00510705">
        <w:tc>
          <w:tcPr>
            <w:tcW w:w="2235" w:type="dxa"/>
          </w:tcPr>
          <w:p w:rsidR="00E9599D" w:rsidRPr="00B43D00" w:rsidRDefault="00E9599D">
            <w:pPr>
              <w:rPr>
                <w:rFonts w:ascii="Segoe UI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KONU</w:t>
            </w:r>
          </w:p>
        </w:tc>
        <w:tc>
          <w:tcPr>
            <w:tcW w:w="8363" w:type="dxa"/>
            <w:vAlign w:val="center"/>
          </w:tcPr>
          <w:p w:rsidR="00F93CED" w:rsidRPr="00AD24E6" w:rsidRDefault="00097163" w:rsidP="00F93CED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BİLİM İNSANLARININ ORTAK ÖZELLİKLERİ</w:t>
            </w:r>
            <w:r w:rsidR="00540A6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540A64">
              <w:rPr>
                <w:rFonts w:ascii="Segoe UI" w:hAnsi="Segoe UI" w:cs="Segoe UI"/>
                <w:sz w:val="20"/>
                <w:szCs w:val="20"/>
              </w:rPr>
              <w:t>- BİLİMSEL ETİK</w:t>
            </w:r>
          </w:p>
        </w:tc>
      </w:tr>
      <w:tr w:rsidR="00E9599D" w:rsidRPr="00B43D00" w:rsidTr="00510705">
        <w:tc>
          <w:tcPr>
            <w:tcW w:w="2235" w:type="dxa"/>
          </w:tcPr>
          <w:p w:rsidR="00E9599D" w:rsidRPr="00B43D00" w:rsidRDefault="00E9599D">
            <w:pPr>
              <w:rPr>
                <w:rFonts w:ascii="Segoe UI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SÜRE</w:t>
            </w:r>
          </w:p>
        </w:tc>
        <w:tc>
          <w:tcPr>
            <w:tcW w:w="8363" w:type="dxa"/>
            <w:vAlign w:val="center"/>
          </w:tcPr>
          <w:p w:rsidR="00E9599D" w:rsidRPr="00B43D00" w:rsidRDefault="00DA7A3B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B43D00">
              <w:rPr>
                <w:rFonts w:ascii="Segoe UI" w:hAnsi="Segoe UI" w:cs="Segoe UI"/>
                <w:sz w:val="20"/>
                <w:szCs w:val="20"/>
              </w:rPr>
              <w:t>40</w:t>
            </w:r>
            <w:r w:rsidR="00E9599D" w:rsidRPr="00B43D00">
              <w:rPr>
                <w:rFonts w:ascii="Segoe UI" w:hAnsi="Segoe UI" w:cs="Segoe UI"/>
                <w:sz w:val="20"/>
                <w:szCs w:val="20"/>
              </w:rPr>
              <w:t>’+40’</w:t>
            </w:r>
            <w:r w:rsidRPr="00B43D00">
              <w:rPr>
                <w:rFonts w:ascii="Segoe UI" w:hAnsi="Segoe UI" w:cs="Segoe UI"/>
                <w:sz w:val="20"/>
                <w:szCs w:val="20"/>
              </w:rPr>
              <w:t>+40’=120 dk</w:t>
            </w:r>
            <w:r w:rsidR="001B27AE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585E8E" w:rsidRPr="00B43D00" w:rsidTr="00510705">
        <w:tc>
          <w:tcPr>
            <w:tcW w:w="2235" w:type="dxa"/>
          </w:tcPr>
          <w:p w:rsidR="00585E8E" w:rsidRPr="00B43D00" w:rsidRDefault="00585E8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TARİH</w:t>
            </w:r>
          </w:p>
        </w:tc>
        <w:tc>
          <w:tcPr>
            <w:tcW w:w="8363" w:type="dxa"/>
            <w:vAlign w:val="center"/>
          </w:tcPr>
          <w:p w:rsidR="00585E8E" w:rsidRPr="00B43D00" w:rsidRDefault="003B5F0D" w:rsidP="00873906">
            <w:pPr>
              <w:tabs>
                <w:tab w:val="left" w:pos="56"/>
              </w:tabs>
              <w:spacing w:line="256" w:lineRule="auto"/>
              <w:ind w:left="84" w:hanging="14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18-22</w:t>
            </w:r>
            <w:r w:rsidR="003A063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873906">
              <w:rPr>
                <w:rFonts w:ascii="Segoe UI" w:hAnsi="Segoe UI" w:cs="Segoe UI"/>
                <w:sz w:val="20"/>
                <w:szCs w:val="20"/>
              </w:rPr>
              <w:t>Şubat</w:t>
            </w:r>
            <w:r w:rsidR="000E4E5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AD24E6">
              <w:rPr>
                <w:rFonts w:ascii="Segoe UI" w:hAnsi="Segoe UI" w:cs="Segoe UI"/>
                <w:sz w:val="20"/>
                <w:szCs w:val="20"/>
              </w:rPr>
              <w:t>2019</w:t>
            </w:r>
          </w:p>
        </w:tc>
      </w:tr>
    </w:tbl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260"/>
        <w:gridCol w:w="5103"/>
      </w:tblGrid>
      <w:tr w:rsidR="00AB1558" w:rsidRPr="00B43D00" w:rsidTr="001B27AE">
        <w:trPr>
          <w:trHeight w:val="270"/>
        </w:trPr>
        <w:tc>
          <w:tcPr>
            <w:tcW w:w="10560" w:type="dxa"/>
            <w:gridSpan w:val="3"/>
            <w:shd w:val="clear" w:color="auto" w:fill="FFFFCC"/>
          </w:tcPr>
          <w:p w:rsidR="00AB1558" w:rsidRPr="00B43D00" w:rsidRDefault="00AB1558" w:rsidP="00AB1558">
            <w:pPr>
              <w:keepNext/>
              <w:tabs>
                <w:tab w:val="left" w:pos="42"/>
                <w:tab w:val="left" w:pos="70"/>
              </w:tabs>
              <w:spacing w:after="0" w:line="256" w:lineRule="auto"/>
              <w:outlineLvl w:val="1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B43D0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2.BÖLÜM</w:t>
            </w:r>
          </w:p>
        </w:tc>
      </w:tr>
      <w:tr w:rsidR="00AB1558" w:rsidRPr="00DA7A3B" w:rsidTr="00142D39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3B" w:rsidRPr="00DA7A3B" w:rsidRDefault="00AB1558" w:rsidP="00142D39">
            <w:pPr>
              <w:keepNext/>
              <w:tabs>
                <w:tab w:val="left" w:pos="42"/>
                <w:tab w:val="left" w:pos="70"/>
              </w:tabs>
              <w:spacing w:after="0" w:line="256" w:lineRule="auto"/>
              <w:outlineLvl w:val="1"/>
              <w:rPr>
                <w:rFonts w:ascii="Segoe UI" w:eastAsia="Times New Roman" w:hAnsi="Segoe UI" w:cs="Segoe UI"/>
                <w:bCs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bCs/>
                <w:sz w:val="20"/>
                <w:szCs w:val="20"/>
              </w:rPr>
              <w:t>Kazanımlar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63" w:rsidRDefault="00097163" w:rsidP="00873906">
            <w:pPr>
              <w:pStyle w:val="AralkYok"/>
              <w:rPr>
                <w:rFonts w:ascii="Segoe UI" w:hAnsi="Segoe UI" w:cs="Segoe UI"/>
                <w:b/>
                <w:sz w:val="20"/>
                <w:szCs w:val="20"/>
                <w:lang w:eastAsia="tr-TR"/>
              </w:rPr>
            </w:pPr>
            <w:r w:rsidRPr="00097163">
              <w:rPr>
                <w:rFonts w:ascii="Segoe UI" w:hAnsi="Segoe UI" w:cs="Segoe UI"/>
                <w:b/>
                <w:sz w:val="20"/>
                <w:szCs w:val="20"/>
                <w:lang w:eastAsia="tr-TR"/>
              </w:rPr>
              <w:t>SB.5.4.4. Buluş yapanların ve bilim insanlarının ortak özelliklerini belirler.</w:t>
            </w:r>
          </w:p>
          <w:p w:rsidR="003B5F0D" w:rsidRPr="00873906" w:rsidRDefault="003B5F0D" w:rsidP="00873906">
            <w:pPr>
              <w:pStyle w:val="AralkYok"/>
              <w:rPr>
                <w:rFonts w:ascii="Segoe UI" w:hAnsi="Segoe UI" w:cs="Segoe UI"/>
                <w:b/>
                <w:sz w:val="20"/>
                <w:szCs w:val="20"/>
                <w:lang w:eastAsia="tr-TR"/>
              </w:rPr>
            </w:pPr>
            <w:r w:rsidRPr="003B5F0D">
              <w:rPr>
                <w:rFonts w:ascii="Segoe UI" w:hAnsi="Segoe UI" w:cs="Segoe UI"/>
                <w:b/>
                <w:sz w:val="20"/>
                <w:szCs w:val="20"/>
                <w:lang w:eastAsia="tr-TR"/>
              </w:rPr>
              <w:t>SB.5.4.5. Yaptığı çalışmalarda bilimsel etiğe uygun davranır.</w:t>
            </w:r>
          </w:p>
        </w:tc>
      </w:tr>
      <w:tr w:rsidR="00AB1558" w:rsidRPr="00DA7A3B" w:rsidTr="00142D39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DA7A3B" w:rsidRDefault="00AB1558" w:rsidP="00142D39">
            <w:pPr>
              <w:tabs>
                <w:tab w:val="left" w:pos="42"/>
              </w:tabs>
              <w:spacing w:after="0" w:line="256" w:lineRule="auto"/>
              <w:rPr>
                <w:rFonts w:ascii="Segoe UI" w:eastAsia="Times New Roman" w:hAnsi="Segoe UI" w:cs="Segoe UI"/>
                <w:bCs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bCs/>
                <w:sz w:val="20"/>
                <w:szCs w:val="20"/>
              </w:rPr>
              <w:t>Değerler ve beceriler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DA7A3B" w:rsidRDefault="001E59AA" w:rsidP="001E59AA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Değerler: D</w:t>
            </w:r>
            <w:r w:rsidRPr="001E59AA">
              <w:rPr>
                <w:rFonts w:ascii="Segoe UI" w:eastAsia="Times New Roman" w:hAnsi="Segoe UI" w:cs="Segoe UI"/>
                <w:sz w:val="20"/>
                <w:szCs w:val="20"/>
              </w:rPr>
              <w:t>ürüstlük, çalışkanlık ve bilim etiği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br/>
              <w:t xml:space="preserve">Beceri: Öz denetim ve dijital </w:t>
            </w:r>
            <w:r w:rsidRPr="001E59AA">
              <w:rPr>
                <w:rFonts w:ascii="Segoe UI" w:eastAsia="Times New Roman" w:hAnsi="Segoe UI" w:cs="Segoe UI"/>
                <w:sz w:val="20"/>
                <w:szCs w:val="20"/>
              </w:rPr>
              <w:t>okuryazarlık</w:t>
            </w:r>
          </w:p>
        </w:tc>
      </w:tr>
      <w:tr w:rsidR="00AB1558" w:rsidRPr="00DA7A3B" w:rsidTr="00142D39">
        <w:tblPrEx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3B" w:rsidRPr="00DA7A3B" w:rsidRDefault="00AB1558" w:rsidP="00142D39">
            <w:pPr>
              <w:keepNext/>
              <w:tabs>
                <w:tab w:val="left" w:pos="42"/>
                <w:tab w:val="left" w:pos="180"/>
              </w:tabs>
              <w:spacing w:after="0" w:line="256" w:lineRule="auto"/>
              <w:outlineLvl w:val="3"/>
              <w:rPr>
                <w:rFonts w:ascii="Segoe UI" w:eastAsia="Times New Roman" w:hAnsi="Segoe UI" w:cs="Segoe UI"/>
                <w:bCs/>
                <w:sz w:val="20"/>
                <w:szCs w:val="20"/>
              </w:rPr>
            </w:pPr>
            <w:r w:rsidRPr="00B43D00">
              <w:rPr>
                <w:rFonts w:ascii="Segoe UI" w:eastAsia="Times New Roman" w:hAnsi="Segoe UI" w:cs="Segoe UI"/>
                <w:bCs/>
                <w:sz w:val="20"/>
                <w:szCs w:val="20"/>
              </w:rPr>
              <w:t>Yöntem ve Teknikler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DA7A3B" w:rsidRDefault="00AB1558" w:rsidP="00AB1558">
            <w:pPr>
              <w:tabs>
                <w:tab w:val="left" w:pos="42"/>
                <w:tab w:val="left" w:pos="180"/>
              </w:tabs>
              <w:spacing w:after="0" w:line="256" w:lineRule="auto"/>
              <w:ind w:left="42" w:firstLine="1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 xml:space="preserve">Anlatım, soru-cevap,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beyin fırtınası, </w:t>
            </w: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inceleme, tartı</w:t>
            </w:r>
            <w:r w:rsidR="00250F5B">
              <w:rPr>
                <w:rFonts w:ascii="Segoe UI" w:eastAsia="Times New Roman" w:hAnsi="Segoe UI" w:cs="Segoe UI"/>
                <w:sz w:val="20"/>
                <w:szCs w:val="20"/>
              </w:rPr>
              <w:t>ş</w:t>
            </w: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ma</w:t>
            </w:r>
          </w:p>
        </w:tc>
      </w:tr>
      <w:tr w:rsidR="00AB1558" w:rsidRPr="00DA7A3B" w:rsidTr="00AB1558">
        <w:tblPrEx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3B" w:rsidRPr="00DA7A3B" w:rsidRDefault="00AB1558" w:rsidP="00AB1558">
            <w:pPr>
              <w:keepNext/>
              <w:spacing w:after="0" w:line="256" w:lineRule="auto"/>
              <w:outlineLvl w:val="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Kullanılan Eğitim Teknolojileri-Araç, Gereçler ve Kaynakça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DA7A3B" w:rsidRDefault="00AB1558" w:rsidP="00AB1558">
            <w:pPr>
              <w:tabs>
                <w:tab w:val="left" w:pos="42"/>
                <w:tab w:val="left" w:pos="180"/>
              </w:tabs>
              <w:spacing w:after="0" w:line="256" w:lineRule="auto"/>
              <w:ind w:left="42" w:firstLine="1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Ders Kitabı, Akıllı Tahta, Sunu</w:t>
            </w:r>
          </w:p>
        </w:tc>
      </w:tr>
      <w:tr w:rsidR="00AB1558" w:rsidRPr="00DA7A3B" w:rsidTr="00AB1558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58" w:rsidRPr="00DA7A3B" w:rsidRDefault="00AB1558" w:rsidP="00AB1558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Öğretme-Öğrenme Etkinlikleri: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Dikkati Çekme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Güdüleme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Derse Geçi</w:t>
            </w:r>
            <w:r w:rsidR="00250F5B">
              <w:rPr>
                <w:rFonts w:ascii="Segoe UI" w:eastAsia="Times New Roman" w:hAnsi="Segoe UI" w:cs="Segoe UI"/>
                <w:sz w:val="20"/>
                <w:szCs w:val="20"/>
              </w:rPr>
              <w:t>ş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Bireysel Öğrenme Etkinlikleri (Ödev, deney, problem çözme vb.)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Grupla Öğrenme Etkinlikleri (Proje, gezi, gözlem vb.)</w:t>
            </w:r>
          </w:p>
          <w:p w:rsidR="00AB1558" w:rsidRPr="00DA7A3B" w:rsidRDefault="00AB1558" w:rsidP="00AB1558">
            <w:pPr>
              <w:numPr>
                <w:ilvl w:val="0"/>
                <w:numId w:val="1"/>
              </w:numPr>
              <w:tabs>
                <w:tab w:val="num" w:pos="294"/>
              </w:tabs>
              <w:spacing w:after="0" w:line="256" w:lineRule="auto"/>
              <w:ind w:left="294" w:hanging="29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A7A3B">
              <w:rPr>
                <w:rFonts w:ascii="Segoe UI" w:eastAsia="Times New Roman" w:hAnsi="Segoe UI" w:cs="Segoe UI"/>
                <w:sz w:val="20"/>
                <w:szCs w:val="20"/>
              </w:rPr>
              <w:t>Özet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63" w:rsidRPr="00097163" w:rsidRDefault="00097163" w:rsidP="00097163">
            <w:pPr>
              <w:spacing w:after="0" w:line="256" w:lineRule="auto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097163">
              <w:rPr>
                <w:rFonts w:ascii="Segoe UI" w:eastAsia="Times New Roman" w:hAnsi="Segoe UI" w:cs="Segoe UI"/>
                <w:b/>
                <w:sz w:val="20"/>
                <w:szCs w:val="20"/>
              </w:rPr>
              <w:t>Hangi bilim insanlarının isimlerini biliyorsunuz? Bu bilim in</w:t>
            </w: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sanlarının yaptığı çalışmaların </w:t>
            </w:r>
            <w:r w:rsidRPr="00097163">
              <w:rPr>
                <w:rFonts w:ascii="Segoe UI" w:eastAsia="Times New Roman" w:hAnsi="Segoe UI" w:cs="Segoe UI"/>
                <w:b/>
                <w:sz w:val="20"/>
                <w:szCs w:val="20"/>
              </w:rPr>
              <w:t>insanlığa katkıları nelerdir?</w:t>
            </w:r>
            <w:r>
              <w:t xml:space="preserve"> </w:t>
            </w:r>
            <w:proofErr w:type="gramStart"/>
            <w:r w:rsidRPr="00097163">
              <w:rPr>
                <w:rFonts w:ascii="Segoe UI" w:eastAsia="Times New Roman" w:hAnsi="Segoe UI" w:cs="Segoe UI"/>
                <w:sz w:val="20"/>
                <w:szCs w:val="20"/>
              </w:rPr>
              <w:t>sorusu</w:t>
            </w:r>
            <w:proofErr w:type="gramEnd"/>
            <w:r w:rsidRPr="00097163">
              <w:rPr>
                <w:rFonts w:ascii="Segoe UI" w:eastAsia="Times New Roman" w:hAnsi="Segoe UI" w:cs="Segoe UI"/>
                <w:sz w:val="20"/>
                <w:szCs w:val="20"/>
              </w:rPr>
              <w:t xml:space="preserve"> sorularak derse başlanabilir. Öğrencilerden gelen doğru cevaplar genişletilerek ve günlük hayatla ilişkilendirilerek konuya geçiş yapılır</w:t>
            </w:r>
            <w:r w:rsidRPr="00097163">
              <w:rPr>
                <w:rFonts w:ascii="Segoe UI" w:eastAsia="Times New Roman" w:hAnsi="Segoe UI" w:cs="Segoe UI"/>
                <w:b/>
                <w:sz w:val="20"/>
                <w:szCs w:val="20"/>
              </w:rPr>
              <w:t>.</w:t>
            </w:r>
          </w:p>
          <w:p w:rsidR="00097163" w:rsidRDefault="00097163" w:rsidP="00097163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97163">
              <w:rPr>
                <w:rFonts w:ascii="Segoe UI" w:eastAsia="Times New Roman" w:hAnsi="Segoe UI" w:cs="Segoe UI"/>
                <w:sz w:val="20"/>
                <w:szCs w:val="20"/>
              </w:rPr>
              <w:t>Bir aleti, aygıtı ve y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öntemi ilk kez bulma işine icat </w:t>
            </w:r>
            <w:r w:rsidRPr="00097163">
              <w:rPr>
                <w:rFonts w:ascii="Segoe UI" w:eastAsia="Times New Roman" w:hAnsi="Segoe UI" w:cs="Segoe UI"/>
                <w:sz w:val="20"/>
                <w:szCs w:val="20"/>
              </w:rPr>
              <w:t>(buluş) adı verilir. Ye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ni bir buluş ortaya koyan (icat </w:t>
            </w:r>
            <w:r w:rsidRPr="00097163">
              <w:rPr>
                <w:rFonts w:ascii="Segoe UI" w:eastAsia="Times New Roman" w:hAnsi="Segoe UI" w:cs="Segoe UI"/>
                <w:sz w:val="20"/>
                <w:szCs w:val="20"/>
              </w:rPr>
              <w:t xml:space="preserve">eden) kişiye ise mucit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(buluş yapan) denir. İnsanların </w:t>
            </w:r>
            <w:r w:rsidRPr="00097163">
              <w:rPr>
                <w:rFonts w:ascii="Segoe UI" w:eastAsia="Times New Roman" w:hAnsi="Segoe UI" w:cs="Segoe UI"/>
                <w:sz w:val="20"/>
                <w:szCs w:val="20"/>
              </w:rPr>
              <w:t>buluş yapmalarını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n sebebi, yaşadıkları çevredeki </w:t>
            </w:r>
            <w:r w:rsidRPr="00097163">
              <w:rPr>
                <w:rFonts w:ascii="Segoe UI" w:eastAsia="Times New Roman" w:hAnsi="Segoe UI" w:cs="Segoe UI"/>
                <w:sz w:val="20"/>
                <w:szCs w:val="20"/>
              </w:rPr>
              <w:t>olayları açıklama ve günl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ük yaşamlarında karşılaştıkları </w:t>
            </w:r>
            <w:r w:rsidRPr="00097163">
              <w:rPr>
                <w:rFonts w:ascii="Segoe UI" w:eastAsia="Times New Roman" w:hAnsi="Segoe UI" w:cs="Segoe UI"/>
                <w:sz w:val="20"/>
                <w:szCs w:val="20"/>
              </w:rPr>
              <w:t>problemleri çözme isteğidir.</w:t>
            </w:r>
          </w:p>
          <w:p w:rsidR="003B5F0D" w:rsidRDefault="003B5F0D" w:rsidP="003B5F0D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B5F0D">
              <w:rPr>
                <w:rFonts w:ascii="Segoe UI" w:eastAsia="Times New Roman" w:hAnsi="Segoe UI" w:cs="Segoe UI"/>
                <w:b/>
                <w:sz w:val="20"/>
                <w:szCs w:val="20"/>
              </w:rPr>
              <w:t>Ders kitaplarınızın arka sayfalarında niçin kaynak</w:t>
            </w: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ça kısmı vardır? Sizce bu bölüm </w:t>
            </w:r>
            <w:r w:rsidRPr="003B5F0D">
              <w:rPr>
                <w:rFonts w:ascii="Segoe UI" w:eastAsia="Times New Roman" w:hAnsi="Segoe UI" w:cs="Segoe UI"/>
                <w:b/>
                <w:sz w:val="20"/>
                <w:szCs w:val="20"/>
              </w:rPr>
              <w:t>ne işe yarar?</w:t>
            </w: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 </w:t>
            </w:r>
            <w:proofErr w:type="gramStart"/>
            <w:r w:rsidRPr="003B5F0D">
              <w:rPr>
                <w:rFonts w:ascii="Segoe UI" w:eastAsia="Times New Roman" w:hAnsi="Segoe UI" w:cs="Segoe UI"/>
                <w:sz w:val="20"/>
                <w:szCs w:val="20"/>
              </w:rPr>
              <w:t>sorusu</w:t>
            </w:r>
            <w:proofErr w:type="gramEnd"/>
            <w:r w:rsidRPr="003B5F0D">
              <w:rPr>
                <w:rFonts w:ascii="Segoe UI" w:eastAsia="Times New Roman" w:hAnsi="Segoe UI" w:cs="Segoe UI"/>
                <w:sz w:val="20"/>
                <w:szCs w:val="20"/>
              </w:rPr>
              <w:t xml:space="preserve"> sorularak derse başlanabilir. Öğrencilerden gelen doğru cevaplar genişletilerek ve günlük hayatla ilişkilendirilerek konuya geçiş yapılır.</w:t>
            </w:r>
          </w:p>
          <w:p w:rsidR="003B5F0D" w:rsidRPr="003B5F0D" w:rsidRDefault="003B5F0D" w:rsidP="003B5F0D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B5F0D">
              <w:rPr>
                <w:rFonts w:ascii="Segoe UI" w:eastAsia="Times New Roman" w:hAnsi="Segoe UI" w:cs="Segoe UI"/>
                <w:sz w:val="20"/>
                <w:szCs w:val="20"/>
              </w:rPr>
              <w:t>Bilimsel çalışma yaparken farklı kaynaklardan bilgi ediniriz. Bilgi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edinmek amacıyla kullandığımız </w:t>
            </w:r>
            <w:r w:rsidRPr="003B5F0D">
              <w:rPr>
                <w:rFonts w:ascii="Segoe UI" w:eastAsia="Times New Roman" w:hAnsi="Segoe UI" w:cs="Segoe UI"/>
                <w:sz w:val="20"/>
                <w:szCs w:val="20"/>
              </w:rPr>
              <w:t xml:space="preserve">her türlü kaynak </w:t>
            </w:r>
            <w:r w:rsidRPr="003B5F0D">
              <w:rPr>
                <w:rFonts w:ascii="Segoe UI" w:eastAsia="Times New Roman" w:hAnsi="Segoe UI" w:cs="Segoe UI"/>
                <w:b/>
                <w:sz w:val="20"/>
                <w:szCs w:val="20"/>
              </w:rPr>
              <w:t>bilgi kaynağı</w:t>
            </w:r>
            <w:r w:rsidRPr="003B5F0D">
              <w:rPr>
                <w:rFonts w:ascii="Segoe UI" w:eastAsia="Times New Roman" w:hAnsi="Segoe UI" w:cs="Segoe UI"/>
                <w:sz w:val="20"/>
                <w:szCs w:val="20"/>
              </w:rPr>
              <w:t xml:space="preserve"> olarak adlandırılır. Y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ararlandığımız bilgi kaynakları </w:t>
            </w:r>
            <w:r w:rsidRPr="003B5F0D">
              <w:rPr>
                <w:rFonts w:ascii="Segoe UI" w:eastAsia="Times New Roman" w:hAnsi="Segoe UI" w:cs="Segoe UI"/>
                <w:sz w:val="20"/>
                <w:szCs w:val="20"/>
              </w:rPr>
              <w:t>her geçen gün artmaktadır. Bilimsel kitaplar, süreli yayınlar, a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nsiklopediler ve Genel Ağ temel </w:t>
            </w:r>
            <w:r w:rsidRPr="003B5F0D">
              <w:rPr>
                <w:rFonts w:ascii="Segoe UI" w:eastAsia="Times New Roman" w:hAnsi="Segoe UI" w:cs="Segoe UI"/>
                <w:sz w:val="20"/>
                <w:szCs w:val="20"/>
              </w:rPr>
              <w:t>bilgi kaynaklarıdır.</w:t>
            </w:r>
          </w:p>
          <w:p w:rsidR="003B5F0D" w:rsidRDefault="003B5F0D" w:rsidP="003B5F0D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B5F0D">
              <w:rPr>
                <w:rFonts w:ascii="Segoe UI" w:eastAsia="Times New Roman" w:hAnsi="Segoe UI" w:cs="Segoe UI"/>
                <w:b/>
                <w:sz w:val="20"/>
                <w:szCs w:val="20"/>
              </w:rPr>
              <w:t>Bilimsel kitaplar</w:t>
            </w:r>
            <w:r w:rsidRPr="003B5F0D">
              <w:rPr>
                <w:rFonts w:ascii="Segoe UI" w:eastAsia="Times New Roman" w:hAnsi="Segoe UI" w:cs="Segoe UI"/>
                <w:sz w:val="20"/>
                <w:szCs w:val="20"/>
              </w:rPr>
              <w:t xml:space="preserve"> belli bir konu hakkında (uzay, tıp, mühendisl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ik, ekonomi, hukuk vb.) </w:t>
            </w:r>
            <w:r w:rsidRPr="003B5F0D">
              <w:rPr>
                <w:rFonts w:ascii="Segoe UI" w:eastAsia="Times New Roman" w:hAnsi="Segoe UI" w:cs="Segoe UI"/>
                <w:sz w:val="20"/>
                <w:szCs w:val="20"/>
              </w:rPr>
              <w:t>konunun uzmanı kişiler tarafında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n yazılmış bilgi kaynaklarıdır.</w:t>
            </w:r>
          </w:p>
          <w:p w:rsidR="003B5F0D" w:rsidRPr="003B5F0D" w:rsidRDefault="003B5F0D" w:rsidP="003B5F0D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B5F0D">
              <w:rPr>
                <w:rFonts w:ascii="Segoe UI" w:eastAsia="Times New Roman" w:hAnsi="Segoe UI" w:cs="Segoe UI"/>
                <w:sz w:val="20"/>
                <w:szCs w:val="20"/>
              </w:rPr>
              <w:t xml:space="preserve">Düzenli aralıklarla yayımlanan gazete ve dergilere </w:t>
            </w:r>
            <w:r w:rsidRPr="003B5F0D">
              <w:rPr>
                <w:rFonts w:ascii="Segoe UI" w:eastAsia="Times New Roman" w:hAnsi="Segoe UI" w:cs="Segoe UI"/>
                <w:b/>
                <w:sz w:val="20"/>
                <w:szCs w:val="20"/>
              </w:rPr>
              <w:t>süreli yay</w:t>
            </w:r>
            <w:r w:rsidRPr="003B5F0D">
              <w:rPr>
                <w:rFonts w:ascii="Segoe UI" w:eastAsia="Times New Roman" w:hAnsi="Segoe UI" w:cs="Segoe UI"/>
                <w:b/>
                <w:sz w:val="20"/>
                <w:szCs w:val="20"/>
              </w:rPr>
              <w:t>ın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adı verilir. Süreli yayınlar </w:t>
            </w:r>
            <w:r w:rsidRPr="003B5F0D">
              <w:rPr>
                <w:rFonts w:ascii="Segoe UI" w:eastAsia="Times New Roman" w:hAnsi="Segoe UI" w:cs="Segoe UI"/>
                <w:sz w:val="20"/>
                <w:szCs w:val="20"/>
              </w:rPr>
              <w:t>günlük, haftalık, aylık veya yıllık olarak yayımlanabilir.</w:t>
            </w:r>
          </w:p>
          <w:p w:rsidR="003B5F0D" w:rsidRPr="003B5F0D" w:rsidRDefault="003B5F0D" w:rsidP="003B5F0D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3B5F0D">
              <w:rPr>
                <w:rFonts w:ascii="Segoe UI" w:eastAsia="Times New Roman" w:hAnsi="Segoe UI" w:cs="Segoe UI"/>
                <w:sz w:val="20"/>
                <w:szCs w:val="20"/>
              </w:rPr>
              <w:t>Belli bir yönteme göre düzenlenen; herhangi bir konu h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akkında ayrıntılı bilgi içeren, </w:t>
            </w:r>
            <w:r w:rsidRPr="003B5F0D">
              <w:rPr>
                <w:rFonts w:ascii="Segoe UI" w:eastAsia="Times New Roman" w:hAnsi="Segoe UI" w:cs="Segoe UI"/>
                <w:sz w:val="20"/>
                <w:szCs w:val="20"/>
              </w:rPr>
              <w:t xml:space="preserve">genellikle birkaç ciltten oluşan kitaplara </w:t>
            </w:r>
            <w:r w:rsidRPr="003B5F0D">
              <w:rPr>
                <w:rFonts w:ascii="Segoe UI" w:eastAsia="Times New Roman" w:hAnsi="Segoe UI" w:cs="Segoe UI"/>
                <w:b/>
                <w:sz w:val="20"/>
                <w:szCs w:val="20"/>
              </w:rPr>
              <w:t>ansiklopedi</w:t>
            </w:r>
            <w:r w:rsidRPr="003B5F0D">
              <w:rPr>
                <w:rFonts w:ascii="Segoe UI" w:eastAsia="Times New Roman" w:hAnsi="Segoe UI" w:cs="Segoe UI"/>
                <w:sz w:val="20"/>
                <w:szCs w:val="20"/>
              </w:rPr>
              <w:t xml:space="preserve"> adı verilir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. Ansiklopediler genel bilgiler </w:t>
            </w:r>
            <w:r w:rsidRPr="003B5F0D">
              <w:rPr>
                <w:rFonts w:ascii="Segoe UI" w:eastAsia="Times New Roman" w:hAnsi="Segoe UI" w:cs="Segoe UI"/>
                <w:sz w:val="20"/>
                <w:szCs w:val="20"/>
              </w:rPr>
              <w:t>barındırabileceği gibi spor, müzik ve tarih gibi belirli konularda da bilgiler içerebilir.</w:t>
            </w:r>
          </w:p>
          <w:p w:rsidR="00097163" w:rsidRPr="001E59AA" w:rsidRDefault="00097163" w:rsidP="00097163">
            <w:pPr>
              <w:spacing w:after="0" w:line="256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AB1558" w:rsidRPr="00DA7A3B" w:rsidTr="001B27A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1558" w:rsidRPr="009A4001" w:rsidRDefault="00AB1558" w:rsidP="00AB155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A4001">
              <w:rPr>
                <w:rFonts w:ascii="Segoe UI" w:hAnsi="Segoe UI" w:cs="Segoe UI"/>
                <w:b/>
                <w:sz w:val="20"/>
                <w:szCs w:val="20"/>
              </w:rPr>
              <w:t>3.BÖLÜM</w:t>
            </w:r>
          </w:p>
        </w:tc>
      </w:tr>
      <w:tr w:rsidR="00AB1558" w:rsidRPr="00DA7A3B" w:rsidTr="00935121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58" w:rsidRPr="00DD36EE" w:rsidRDefault="00AB1558" w:rsidP="00DD36EE">
            <w:pPr>
              <w:pStyle w:val="AralkYok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D36EE">
              <w:rPr>
                <w:rFonts w:ascii="Segoe UI" w:hAnsi="Segoe UI" w:cs="Segoe UI"/>
                <w:b/>
                <w:sz w:val="20"/>
                <w:szCs w:val="20"/>
              </w:rPr>
              <w:t>Ölçme-Değerlendirme</w:t>
            </w:r>
          </w:p>
          <w:p w:rsidR="00AB1558" w:rsidRPr="00DD36EE" w:rsidRDefault="00AB1558" w:rsidP="00DD36E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 w:rsidRPr="00DD36EE">
              <w:rPr>
                <w:rFonts w:ascii="Segoe UI" w:hAnsi="Segoe UI" w:cs="Segoe UI"/>
                <w:sz w:val="20"/>
                <w:szCs w:val="20"/>
              </w:rPr>
              <w:t>Öğrencilerden geri dönüt almak için bireysel ya da grup etkinlikleri kapsamında çe</w:t>
            </w:r>
            <w:r w:rsidR="00250F5B">
              <w:rPr>
                <w:rFonts w:ascii="Segoe UI" w:hAnsi="Segoe UI" w:cs="Segoe UI"/>
                <w:sz w:val="20"/>
                <w:szCs w:val="20"/>
              </w:rPr>
              <w:t>ş</w:t>
            </w:r>
            <w:r w:rsidRPr="00DD36EE">
              <w:rPr>
                <w:rFonts w:ascii="Segoe UI" w:hAnsi="Segoe UI" w:cs="Segoe UI"/>
                <w:sz w:val="20"/>
                <w:szCs w:val="20"/>
              </w:rPr>
              <w:t>itli sorular sorulabilir.</w:t>
            </w:r>
            <w:r w:rsidR="00935121" w:rsidRPr="00DD36EE">
              <w:rPr>
                <w:rFonts w:ascii="Segoe UI" w:hAnsi="Segoe UI" w:cs="Segoe UI"/>
                <w:sz w:val="20"/>
                <w:szCs w:val="20"/>
              </w:rPr>
              <w:br/>
            </w:r>
            <w:r w:rsidRPr="00DD36EE">
              <w:rPr>
                <w:rFonts w:ascii="Segoe UI" w:hAnsi="Segoe UI" w:cs="Segoe UI"/>
                <w:sz w:val="20"/>
                <w:szCs w:val="20"/>
              </w:rPr>
              <w:t xml:space="preserve">EBA etkinlikleri ve Kazanım Testlerinden yararlanılabilir.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80" w:rsidRDefault="003B5F0D" w:rsidP="00873906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  <w:r w:rsidR="00DC3AC6">
              <w:rPr>
                <w:rFonts w:ascii="Segoe UI" w:hAnsi="Segoe UI" w:cs="Segoe UI"/>
                <w:sz w:val="20"/>
                <w:szCs w:val="20"/>
              </w:rPr>
              <w:t>-</w:t>
            </w:r>
            <w:r w:rsidR="0087390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793E00">
              <w:rPr>
                <w:rFonts w:ascii="Segoe UI" w:hAnsi="Segoe UI" w:cs="Segoe UI"/>
                <w:sz w:val="20"/>
                <w:szCs w:val="20"/>
              </w:rPr>
              <w:t>Bilim insanı kime denir</w:t>
            </w:r>
            <w:r w:rsidR="001E59AA" w:rsidRPr="001E59AA">
              <w:rPr>
                <w:rFonts w:ascii="Segoe UI" w:hAnsi="Segoe UI" w:cs="Segoe UI"/>
                <w:sz w:val="20"/>
                <w:szCs w:val="20"/>
              </w:rPr>
              <w:t>?</w:t>
            </w:r>
          </w:p>
          <w:p w:rsidR="00873906" w:rsidRDefault="003B5F0D" w:rsidP="00793E00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  <w:r w:rsidR="00873906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793E00">
              <w:rPr>
                <w:rFonts w:ascii="Segoe UI" w:hAnsi="Segoe UI" w:cs="Segoe UI"/>
                <w:sz w:val="20"/>
                <w:szCs w:val="20"/>
              </w:rPr>
              <w:t>Bildiğiniz ünlü bilim adamları hangileridir</w:t>
            </w:r>
            <w:r w:rsidR="00873906">
              <w:rPr>
                <w:rFonts w:ascii="Segoe UI" w:hAnsi="Segoe UI" w:cs="Segoe UI"/>
                <w:sz w:val="20"/>
                <w:szCs w:val="20"/>
              </w:rPr>
              <w:t>?</w:t>
            </w:r>
          </w:p>
          <w:p w:rsidR="003B5F0D" w:rsidRDefault="003B5F0D" w:rsidP="00793E00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3- Bilgi kaynağı ne demektir?</w:t>
            </w:r>
            <w:r>
              <w:rPr>
                <w:rFonts w:ascii="Segoe UI" w:hAnsi="Segoe UI" w:cs="Segoe UI"/>
                <w:sz w:val="20"/>
                <w:szCs w:val="20"/>
              </w:rPr>
              <w:br/>
              <w:t>4- Süreli yayınlara örnek veriniz.</w:t>
            </w:r>
          </w:p>
          <w:p w:rsidR="003B5F0D" w:rsidRPr="00DD36EE" w:rsidRDefault="003B5F0D" w:rsidP="00793E00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5- Bilimsel araştırma yapılırken nelere dikkat edilmelidir?</w:t>
            </w:r>
          </w:p>
        </w:tc>
      </w:tr>
      <w:tr w:rsidR="00935121" w:rsidRPr="00DA7A3B" w:rsidTr="00DD36E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21" w:rsidRPr="00DD36EE" w:rsidRDefault="00935121" w:rsidP="00DD36E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  <w:r w:rsidRPr="00DD36EE">
              <w:rPr>
                <w:rFonts w:ascii="Segoe UI" w:hAnsi="Segoe UI" w:cs="Segoe UI"/>
                <w:b/>
                <w:sz w:val="20"/>
                <w:szCs w:val="20"/>
              </w:rPr>
              <w:t>Dersin Diğer Derslerle İli</w:t>
            </w:r>
            <w:r w:rsidR="00250F5B">
              <w:rPr>
                <w:rFonts w:ascii="Segoe UI" w:hAnsi="Segoe UI" w:cs="Segoe UI"/>
                <w:b/>
                <w:sz w:val="20"/>
                <w:szCs w:val="20"/>
              </w:rPr>
              <w:t>ş</w:t>
            </w:r>
            <w:r w:rsidRPr="00DD36EE">
              <w:rPr>
                <w:rFonts w:ascii="Segoe UI" w:hAnsi="Segoe UI" w:cs="Segoe UI"/>
                <w:b/>
                <w:sz w:val="20"/>
                <w:szCs w:val="20"/>
              </w:rPr>
              <w:t>kisi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21" w:rsidRPr="00DD36EE" w:rsidRDefault="00935121" w:rsidP="00DD36EE">
            <w:pPr>
              <w:pStyle w:val="AralkYok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35121" w:rsidRPr="00DA7A3B" w:rsidTr="001B27A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0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35121" w:rsidRPr="00DD36EE" w:rsidRDefault="00935121" w:rsidP="00DD36E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  <w:r w:rsidRPr="00DD36EE">
              <w:rPr>
                <w:rFonts w:ascii="Segoe UI" w:hAnsi="Segoe UI" w:cs="Segoe UI"/>
                <w:b/>
                <w:sz w:val="20"/>
                <w:szCs w:val="20"/>
              </w:rPr>
              <w:t>4.BÖLÜM</w:t>
            </w:r>
          </w:p>
        </w:tc>
      </w:tr>
      <w:tr w:rsidR="00935121" w:rsidRPr="00DA7A3B" w:rsidTr="00DD36E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21" w:rsidRPr="00DD36EE" w:rsidRDefault="00935121" w:rsidP="00DD36E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  <w:r w:rsidRPr="00DD36EE">
              <w:rPr>
                <w:rFonts w:ascii="Segoe UI" w:hAnsi="Segoe UI" w:cs="Segoe UI"/>
                <w:b/>
                <w:sz w:val="20"/>
                <w:szCs w:val="20"/>
              </w:rPr>
              <w:t>Planın Uygulanmasına İli</w:t>
            </w:r>
            <w:r w:rsidR="00250F5B">
              <w:rPr>
                <w:rFonts w:ascii="Segoe UI" w:hAnsi="Segoe UI" w:cs="Segoe UI"/>
                <w:b/>
                <w:sz w:val="20"/>
                <w:szCs w:val="20"/>
              </w:rPr>
              <w:t>ş</w:t>
            </w:r>
            <w:r w:rsidRPr="00DD36EE">
              <w:rPr>
                <w:rFonts w:ascii="Segoe UI" w:hAnsi="Segoe UI" w:cs="Segoe UI"/>
                <w:b/>
                <w:sz w:val="20"/>
                <w:szCs w:val="20"/>
              </w:rPr>
              <w:t>kin Açıklamalar: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21" w:rsidRPr="00DD36EE" w:rsidRDefault="00935121" w:rsidP="00DD36EE">
            <w:pPr>
              <w:pStyle w:val="AralkYok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9A4001" w:rsidRPr="003A063D" w:rsidRDefault="00DD36EE" w:rsidP="003A063D">
      <w:pPr>
        <w:pStyle w:val="AralkYok"/>
        <w:rPr>
          <w:rFonts w:ascii="Segoe UI" w:hAnsi="Segoe UI" w:cs="Segoe UI"/>
          <w:sz w:val="20"/>
          <w:szCs w:val="20"/>
        </w:rPr>
      </w:pPr>
      <w:r w:rsidRPr="00DD36EE">
        <w:rPr>
          <w:rFonts w:ascii="Segoe UI" w:hAnsi="Segoe UI" w:cs="Segoe UI"/>
          <w:sz w:val="20"/>
          <w:szCs w:val="20"/>
        </w:rPr>
        <w:t xml:space="preserve">Zeki DOĞAN                                                                         </w:t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  <w:t>Uygundur</w:t>
      </w:r>
      <w:r w:rsidRPr="00DD36EE">
        <w:rPr>
          <w:rFonts w:ascii="Segoe UI" w:hAnsi="Segoe UI" w:cs="Segoe UI"/>
          <w:sz w:val="20"/>
          <w:szCs w:val="20"/>
        </w:rPr>
        <w:br/>
        <w:t xml:space="preserve">Ders Öğretmeni                   </w:t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="001B27AE">
        <w:rPr>
          <w:rFonts w:ascii="Segoe UI" w:hAnsi="Segoe UI" w:cs="Segoe UI"/>
          <w:sz w:val="20"/>
          <w:szCs w:val="20"/>
        </w:rPr>
        <w:t xml:space="preserve">           </w:t>
      </w:r>
      <w:proofErr w:type="gramStart"/>
      <w:r w:rsidRPr="00DD36EE">
        <w:rPr>
          <w:rFonts w:ascii="Segoe UI" w:hAnsi="Segoe UI" w:cs="Segoe UI"/>
          <w:sz w:val="20"/>
          <w:szCs w:val="20"/>
        </w:rPr>
        <w:t>………………….</w:t>
      </w:r>
      <w:proofErr w:type="gramEnd"/>
      <w:r w:rsidRPr="00DD36EE">
        <w:rPr>
          <w:rFonts w:ascii="Segoe UI" w:hAnsi="Segoe UI" w:cs="Segoe UI"/>
          <w:sz w:val="20"/>
          <w:szCs w:val="20"/>
        </w:rPr>
        <w:t xml:space="preserve">       </w:t>
      </w:r>
      <w:r w:rsidRPr="00DD36EE">
        <w:rPr>
          <w:rFonts w:ascii="Segoe UI" w:hAnsi="Segoe UI" w:cs="Segoe UI"/>
          <w:sz w:val="20"/>
          <w:szCs w:val="20"/>
        </w:rPr>
        <w:br/>
        <w:t xml:space="preserve"> </w:t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Pr="00DD36EE">
        <w:rPr>
          <w:rFonts w:ascii="Segoe UI" w:hAnsi="Segoe UI" w:cs="Segoe UI"/>
          <w:sz w:val="20"/>
          <w:szCs w:val="20"/>
        </w:rPr>
        <w:tab/>
      </w:r>
      <w:r w:rsidR="001B27AE">
        <w:rPr>
          <w:rFonts w:ascii="Segoe UI" w:hAnsi="Segoe UI" w:cs="Segoe UI"/>
          <w:sz w:val="20"/>
          <w:szCs w:val="20"/>
        </w:rPr>
        <w:t xml:space="preserve">           </w:t>
      </w:r>
      <w:r w:rsidRPr="00DD36EE">
        <w:rPr>
          <w:rFonts w:ascii="Segoe UI" w:hAnsi="Segoe UI" w:cs="Segoe UI"/>
          <w:sz w:val="20"/>
          <w:szCs w:val="20"/>
        </w:rPr>
        <w:t>Okul Müdürü</w:t>
      </w:r>
    </w:p>
    <w:sectPr w:rsidR="009A4001" w:rsidRPr="003A063D" w:rsidSect="00DA7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575"/>
    <w:multiLevelType w:val="hybridMultilevel"/>
    <w:tmpl w:val="108890AA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ED40C3"/>
    <w:multiLevelType w:val="hybridMultilevel"/>
    <w:tmpl w:val="545EE99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821029"/>
    <w:multiLevelType w:val="hybridMultilevel"/>
    <w:tmpl w:val="621C6326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4D0A36"/>
    <w:multiLevelType w:val="hybridMultilevel"/>
    <w:tmpl w:val="E2EE6FC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9F20C3"/>
    <w:multiLevelType w:val="hybridMultilevel"/>
    <w:tmpl w:val="31EA6E9A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AB2948"/>
    <w:multiLevelType w:val="multilevel"/>
    <w:tmpl w:val="D5583E7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D"/>
    <w:rsid w:val="00074A89"/>
    <w:rsid w:val="00082DF5"/>
    <w:rsid w:val="00097163"/>
    <w:rsid w:val="000B173F"/>
    <w:rsid w:val="000E4E53"/>
    <w:rsid w:val="00142D39"/>
    <w:rsid w:val="00172980"/>
    <w:rsid w:val="001B27AE"/>
    <w:rsid w:val="001E59AA"/>
    <w:rsid w:val="002027AD"/>
    <w:rsid w:val="00215FC7"/>
    <w:rsid w:val="00250F5B"/>
    <w:rsid w:val="002671CA"/>
    <w:rsid w:val="00305C9C"/>
    <w:rsid w:val="00314B12"/>
    <w:rsid w:val="003207C7"/>
    <w:rsid w:val="003302FB"/>
    <w:rsid w:val="00344037"/>
    <w:rsid w:val="003A063D"/>
    <w:rsid w:val="003B5F0D"/>
    <w:rsid w:val="00437276"/>
    <w:rsid w:val="0049529D"/>
    <w:rsid w:val="004B11F9"/>
    <w:rsid w:val="004F7F56"/>
    <w:rsid w:val="00510705"/>
    <w:rsid w:val="00512594"/>
    <w:rsid w:val="00537C80"/>
    <w:rsid w:val="00540A64"/>
    <w:rsid w:val="005438F7"/>
    <w:rsid w:val="005638C6"/>
    <w:rsid w:val="00585E8E"/>
    <w:rsid w:val="005A4C35"/>
    <w:rsid w:val="006C564B"/>
    <w:rsid w:val="0072398D"/>
    <w:rsid w:val="00730943"/>
    <w:rsid w:val="00756159"/>
    <w:rsid w:val="00793E00"/>
    <w:rsid w:val="007F5284"/>
    <w:rsid w:val="00833079"/>
    <w:rsid w:val="00850764"/>
    <w:rsid w:val="00873906"/>
    <w:rsid w:val="00930DEC"/>
    <w:rsid w:val="00935121"/>
    <w:rsid w:val="0094400F"/>
    <w:rsid w:val="00987526"/>
    <w:rsid w:val="009947A1"/>
    <w:rsid w:val="009A4001"/>
    <w:rsid w:val="00A041B6"/>
    <w:rsid w:val="00A27BBA"/>
    <w:rsid w:val="00A72FC2"/>
    <w:rsid w:val="00A74284"/>
    <w:rsid w:val="00AB1558"/>
    <w:rsid w:val="00AD24E6"/>
    <w:rsid w:val="00B05662"/>
    <w:rsid w:val="00B30850"/>
    <w:rsid w:val="00B43D00"/>
    <w:rsid w:val="00B90261"/>
    <w:rsid w:val="00BC0CF8"/>
    <w:rsid w:val="00BD7B99"/>
    <w:rsid w:val="00C17249"/>
    <w:rsid w:val="00C5468C"/>
    <w:rsid w:val="00C95E9D"/>
    <w:rsid w:val="00CD6111"/>
    <w:rsid w:val="00D2205F"/>
    <w:rsid w:val="00D87A07"/>
    <w:rsid w:val="00DA7A3B"/>
    <w:rsid w:val="00DC3AC6"/>
    <w:rsid w:val="00DD36EE"/>
    <w:rsid w:val="00E02537"/>
    <w:rsid w:val="00E118D2"/>
    <w:rsid w:val="00E27B6C"/>
    <w:rsid w:val="00E93767"/>
    <w:rsid w:val="00E9599D"/>
    <w:rsid w:val="00EC056C"/>
    <w:rsid w:val="00F6311F"/>
    <w:rsid w:val="00F73751"/>
    <w:rsid w:val="00F93CED"/>
    <w:rsid w:val="00F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9A4001"/>
    <w:pPr>
      <w:keepNext/>
      <w:tabs>
        <w:tab w:val="left" w:pos="42"/>
        <w:tab w:val="left" w:pos="180"/>
      </w:tabs>
      <w:spacing w:after="0" w:line="240" w:lineRule="auto"/>
      <w:ind w:left="42" w:firstLine="14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9A4001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2398D"/>
    <w:pPr>
      <w:ind w:left="720"/>
      <w:contextualSpacing/>
    </w:pPr>
  </w:style>
  <w:style w:type="paragraph" w:styleId="AralkYok">
    <w:name w:val="No Spacing"/>
    <w:uiPriority w:val="1"/>
    <w:qFormat/>
    <w:rsid w:val="00DD36EE"/>
    <w:pPr>
      <w:spacing w:after="0" w:line="240" w:lineRule="auto"/>
    </w:pPr>
  </w:style>
  <w:style w:type="paragraph" w:customStyle="1" w:styleId="Default">
    <w:name w:val="Default"/>
    <w:rsid w:val="00CD611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9A4001"/>
    <w:pPr>
      <w:keepNext/>
      <w:tabs>
        <w:tab w:val="left" w:pos="42"/>
        <w:tab w:val="left" w:pos="180"/>
      </w:tabs>
      <w:spacing w:after="0" w:line="240" w:lineRule="auto"/>
      <w:ind w:left="42" w:firstLine="14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9A4001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2398D"/>
    <w:pPr>
      <w:ind w:left="720"/>
      <w:contextualSpacing/>
    </w:pPr>
  </w:style>
  <w:style w:type="paragraph" w:styleId="AralkYok">
    <w:name w:val="No Spacing"/>
    <w:uiPriority w:val="1"/>
    <w:qFormat/>
    <w:rsid w:val="00DD36EE"/>
    <w:pPr>
      <w:spacing w:after="0" w:line="240" w:lineRule="auto"/>
    </w:pPr>
  </w:style>
  <w:style w:type="paragraph" w:customStyle="1" w:styleId="Default">
    <w:name w:val="Default"/>
    <w:rsid w:val="00CD611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</dc:creator>
  <cp:lastModifiedBy>Zeki</cp:lastModifiedBy>
  <cp:revision>2</cp:revision>
  <dcterms:created xsi:type="dcterms:W3CDTF">2019-02-16T19:51:00Z</dcterms:created>
  <dcterms:modified xsi:type="dcterms:W3CDTF">2019-02-16T19:51:00Z</dcterms:modified>
</cp:coreProperties>
</file>